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DF35" w14:textId="48ECE4C2" w:rsidR="00431650" w:rsidRDefault="00431650" w:rsidP="00D81BDA">
      <w:pPr>
        <w:rPr>
          <w:b/>
          <w:bCs/>
        </w:rPr>
      </w:pPr>
      <w:r>
        <w:rPr>
          <w:b/>
          <w:bCs/>
        </w:rPr>
        <w:t xml:space="preserve">Welcome to our UF/IFAS Extension Suwannee Valley Watermelon Crop Update. </w:t>
      </w:r>
      <w:r w:rsidR="00686706">
        <w:rPr>
          <w:b/>
          <w:bCs/>
        </w:rPr>
        <w:t>These updates will be s</w:t>
      </w:r>
      <w:r>
        <w:rPr>
          <w:b/>
          <w:bCs/>
        </w:rPr>
        <w:t>ummarized by Bob Hochmuth</w:t>
      </w:r>
      <w:r w:rsidR="00BB7888">
        <w:rPr>
          <w:b/>
          <w:bCs/>
        </w:rPr>
        <w:t>,</w:t>
      </w:r>
      <w:r w:rsidR="00D35260">
        <w:rPr>
          <w:b/>
          <w:bCs/>
        </w:rPr>
        <w:t xml:space="preserve"> Regional Specialized Extension Agent- Vegetable Crops</w:t>
      </w:r>
      <w:r w:rsidR="00BB7888">
        <w:rPr>
          <w:b/>
          <w:bCs/>
        </w:rPr>
        <w:t>,</w:t>
      </w:r>
      <w:r>
        <w:rPr>
          <w:b/>
          <w:bCs/>
        </w:rPr>
        <w:t xml:space="preserve"> with input from Suwannee Valley Extension Agents: Mark Warren</w:t>
      </w:r>
      <w:r w:rsidR="00944BCA">
        <w:rPr>
          <w:b/>
          <w:bCs/>
        </w:rPr>
        <w:t xml:space="preserve"> (Levy)</w:t>
      </w:r>
      <w:r>
        <w:rPr>
          <w:b/>
          <w:bCs/>
        </w:rPr>
        <w:t>, Tyler Pittman</w:t>
      </w:r>
      <w:r w:rsidR="00944BCA">
        <w:rPr>
          <w:b/>
          <w:bCs/>
        </w:rPr>
        <w:t xml:space="preserve"> (Gilchrist)</w:t>
      </w:r>
      <w:r>
        <w:rPr>
          <w:b/>
          <w:bCs/>
        </w:rPr>
        <w:t>, Tatiana Sanchez</w:t>
      </w:r>
      <w:r w:rsidR="00CF0F3D">
        <w:rPr>
          <w:b/>
          <w:bCs/>
        </w:rPr>
        <w:t>-Jones</w:t>
      </w:r>
      <w:r w:rsidR="00944BCA">
        <w:rPr>
          <w:b/>
          <w:bCs/>
        </w:rPr>
        <w:t xml:space="preserve"> (Alachua)</w:t>
      </w:r>
      <w:r>
        <w:rPr>
          <w:b/>
          <w:bCs/>
        </w:rPr>
        <w:t>, Luke Harlow</w:t>
      </w:r>
      <w:r w:rsidR="00944BCA">
        <w:rPr>
          <w:b/>
          <w:bCs/>
        </w:rPr>
        <w:t xml:space="preserve"> (</w:t>
      </w:r>
      <w:r w:rsidR="007F7DD5">
        <w:rPr>
          <w:b/>
          <w:bCs/>
        </w:rPr>
        <w:t>Bradford</w:t>
      </w:r>
      <w:r w:rsidR="00944BCA">
        <w:rPr>
          <w:b/>
          <w:bCs/>
        </w:rPr>
        <w:t>)</w:t>
      </w:r>
      <w:r>
        <w:rPr>
          <w:b/>
          <w:bCs/>
        </w:rPr>
        <w:t>, Dan Fenneman</w:t>
      </w:r>
      <w:r w:rsidR="00944BCA">
        <w:rPr>
          <w:b/>
          <w:bCs/>
        </w:rPr>
        <w:t xml:space="preserve"> (Madison)</w:t>
      </w:r>
      <w:r>
        <w:rPr>
          <w:b/>
          <w:bCs/>
        </w:rPr>
        <w:t>, Keith Wynn</w:t>
      </w:r>
      <w:r w:rsidR="00944BCA">
        <w:rPr>
          <w:b/>
          <w:bCs/>
        </w:rPr>
        <w:t xml:space="preserve"> (Hamilton)</w:t>
      </w:r>
      <w:r>
        <w:rPr>
          <w:b/>
          <w:bCs/>
        </w:rPr>
        <w:t>,</w:t>
      </w:r>
      <w:r w:rsidR="00944BCA">
        <w:rPr>
          <w:b/>
          <w:bCs/>
        </w:rPr>
        <w:t xml:space="preserve"> Emily Beach (Lafayette), </w:t>
      </w:r>
      <w:r w:rsidR="0000082E">
        <w:rPr>
          <w:b/>
          <w:bCs/>
        </w:rPr>
        <w:t>Jim Devalerio (Union)</w:t>
      </w:r>
      <w:r w:rsidR="00643F12">
        <w:rPr>
          <w:b/>
          <w:bCs/>
        </w:rPr>
        <w:t xml:space="preserve">, </w:t>
      </w:r>
      <w:r w:rsidR="00BD7E70">
        <w:rPr>
          <w:b/>
          <w:bCs/>
        </w:rPr>
        <w:t>Ben Hoffner</w:t>
      </w:r>
      <w:r w:rsidR="007106BC">
        <w:rPr>
          <w:b/>
          <w:bCs/>
        </w:rPr>
        <w:t xml:space="preserve"> (Jefferson), </w:t>
      </w:r>
      <w:r w:rsidR="00824C55">
        <w:rPr>
          <w:b/>
          <w:bCs/>
        </w:rPr>
        <w:t>Raymond Bal</w:t>
      </w:r>
      <w:r w:rsidR="00794272">
        <w:rPr>
          <w:b/>
          <w:bCs/>
        </w:rPr>
        <w:t>a</w:t>
      </w:r>
      <w:r w:rsidR="00824C55">
        <w:rPr>
          <w:b/>
          <w:bCs/>
        </w:rPr>
        <w:t>g</w:t>
      </w:r>
      <w:r w:rsidR="00794272">
        <w:rPr>
          <w:b/>
          <w:bCs/>
        </w:rPr>
        <w:t>u</w:t>
      </w:r>
      <w:r w:rsidR="00824C55">
        <w:rPr>
          <w:b/>
          <w:bCs/>
        </w:rPr>
        <w:t>er</w:t>
      </w:r>
      <w:r w:rsidR="00643F12">
        <w:rPr>
          <w:b/>
          <w:bCs/>
        </w:rPr>
        <w:t>(Suwannee)</w:t>
      </w:r>
      <w:r w:rsidR="00D35260">
        <w:rPr>
          <w:b/>
          <w:bCs/>
        </w:rPr>
        <w:t xml:space="preserve">, </w:t>
      </w:r>
      <w:r w:rsidR="00BD7E70">
        <w:rPr>
          <w:b/>
          <w:bCs/>
        </w:rPr>
        <w:t>Derick Conover</w:t>
      </w:r>
      <w:r w:rsidR="004F40F0">
        <w:rPr>
          <w:b/>
          <w:bCs/>
        </w:rPr>
        <w:t xml:space="preserve"> (Columbia) </w:t>
      </w:r>
      <w:r w:rsidR="00A13F36">
        <w:rPr>
          <w:b/>
          <w:bCs/>
        </w:rPr>
        <w:t>Kevin Athearn</w:t>
      </w:r>
      <w:r w:rsidR="00944BCA">
        <w:rPr>
          <w:b/>
          <w:bCs/>
        </w:rPr>
        <w:t xml:space="preserve"> (RSA-Agri- business)</w:t>
      </w:r>
      <w:r w:rsidR="00A13F36">
        <w:rPr>
          <w:b/>
          <w:bCs/>
        </w:rPr>
        <w:t xml:space="preserve">, </w:t>
      </w:r>
      <w:r w:rsidR="00C6184F">
        <w:rPr>
          <w:b/>
          <w:bCs/>
        </w:rPr>
        <w:t>Shivendra Kumar (RSA-Agronomic Crops)</w:t>
      </w:r>
      <w:r w:rsidR="00011607">
        <w:rPr>
          <w:b/>
          <w:bCs/>
        </w:rPr>
        <w:t>,</w:t>
      </w:r>
      <w:r w:rsidR="00A13F36">
        <w:rPr>
          <w:b/>
          <w:bCs/>
        </w:rPr>
        <w:t xml:space="preserve"> </w:t>
      </w:r>
      <w:r w:rsidR="00D258C8">
        <w:rPr>
          <w:b/>
          <w:bCs/>
        </w:rPr>
        <w:t xml:space="preserve">and </w:t>
      </w:r>
      <w:r w:rsidR="00C6184F">
        <w:rPr>
          <w:b/>
          <w:bCs/>
        </w:rPr>
        <w:t>Jay Capasso</w:t>
      </w:r>
      <w:r w:rsidR="00944BCA">
        <w:rPr>
          <w:b/>
          <w:bCs/>
        </w:rPr>
        <w:t xml:space="preserve"> (</w:t>
      </w:r>
      <w:r w:rsidR="003400FC">
        <w:rPr>
          <w:b/>
          <w:bCs/>
        </w:rPr>
        <w:t xml:space="preserve">RSA- </w:t>
      </w:r>
      <w:r w:rsidR="00944BCA">
        <w:rPr>
          <w:b/>
          <w:bCs/>
        </w:rPr>
        <w:t>Water Resources)</w:t>
      </w:r>
      <w:r w:rsidR="00D258C8">
        <w:rPr>
          <w:b/>
          <w:bCs/>
        </w:rPr>
        <w:t>.</w:t>
      </w:r>
      <w:r w:rsidR="00011607">
        <w:rPr>
          <w:b/>
          <w:bCs/>
        </w:rPr>
        <w:t xml:space="preserve"> </w:t>
      </w:r>
    </w:p>
    <w:p w14:paraId="2FE5560D" w14:textId="5FC768F2" w:rsidR="00901B36" w:rsidRDefault="00901B36" w:rsidP="00D81BDA">
      <w:pPr>
        <w:rPr>
          <w:b/>
          <w:bCs/>
        </w:rPr>
      </w:pPr>
      <w:r>
        <w:rPr>
          <w:b/>
          <w:bCs/>
        </w:rPr>
        <w:t>If you know someone who wants to be added to</w:t>
      </w:r>
      <w:r w:rsidR="00327DD3">
        <w:rPr>
          <w:b/>
          <w:bCs/>
        </w:rPr>
        <w:t xml:space="preserve"> this weekly notice, contact your Extension Agent or Mark Warren (352-949-82</w:t>
      </w:r>
      <w:r w:rsidR="00AB02A8">
        <w:rPr>
          <w:b/>
          <w:bCs/>
        </w:rPr>
        <w:t>8</w:t>
      </w:r>
      <w:r w:rsidR="00327DD3">
        <w:rPr>
          <w:b/>
          <w:bCs/>
        </w:rPr>
        <w:t>8) if you want to be added to the</w:t>
      </w:r>
      <w:r>
        <w:rPr>
          <w:b/>
          <w:bCs/>
        </w:rPr>
        <w:t xml:space="preserve"> regional</w:t>
      </w:r>
      <w:r w:rsidR="00327DD3">
        <w:rPr>
          <w:b/>
          <w:bCs/>
        </w:rPr>
        <w:t xml:space="preserve"> watermelon group</w:t>
      </w:r>
      <w:r>
        <w:rPr>
          <w:b/>
          <w:bCs/>
        </w:rPr>
        <w:t xml:space="preserve"> text app</w:t>
      </w:r>
      <w:r w:rsidR="00327DD3">
        <w:rPr>
          <w:b/>
          <w:bCs/>
        </w:rPr>
        <w:t>.</w:t>
      </w:r>
      <w:r>
        <w:rPr>
          <w:b/>
          <w:bCs/>
        </w:rPr>
        <w:t xml:space="preserve"> </w:t>
      </w:r>
    </w:p>
    <w:p w14:paraId="734199C3" w14:textId="22210FCB" w:rsidR="00D81BDA" w:rsidRDefault="00D81BDA" w:rsidP="00686706">
      <w:pPr>
        <w:spacing w:after="0"/>
        <w:rPr>
          <w:b/>
          <w:bCs/>
        </w:rPr>
      </w:pPr>
      <w:r>
        <w:t xml:space="preserve">We </w:t>
      </w:r>
      <w:r w:rsidR="004A73FF">
        <w:t>will continue this year</w:t>
      </w:r>
      <w:r>
        <w:t xml:space="preserve"> to support</w:t>
      </w:r>
      <w:r w:rsidR="00431650">
        <w:t xml:space="preserve"> our</w:t>
      </w:r>
      <w:r>
        <w:t xml:space="preserve"> watermelon growers with a rapid diagnostics system through</w:t>
      </w:r>
      <w:r w:rsidRPr="00825AE5">
        <w:t xml:space="preserve"> Suwannee Valley </w:t>
      </w:r>
      <w:r>
        <w:t xml:space="preserve">Regional and County </w:t>
      </w:r>
      <w:r w:rsidRPr="00825AE5">
        <w:t>Extension Agents</w:t>
      </w:r>
      <w:r>
        <w:t>. This industry-funded program allows Extension Agents</w:t>
      </w:r>
      <w:r w:rsidRPr="00825AE5">
        <w:t xml:space="preserve"> to submit and pay for watermelon grower</w:t>
      </w:r>
      <w:r w:rsidR="00AB203B">
        <w:t>’s</w:t>
      </w:r>
      <w:r w:rsidRPr="00825AE5">
        <w:t xml:space="preserve"> plant disease and other diagnostic samples. This </w:t>
      </w:r>
      <w:bookmarkStart w:id="0" w:name="_Hlk66995282"/>
      <w:r w:rsidRPr="004A73FF">
        <w:rPr>
          <w:b/>
          <w:bCs/>
        </w:rPr>
        <w:t>SV Rapid Diagnostic Watermelon Program</w:t>
      </w:r>
      <w:r w:rsidRPr="00825AE5">
        <w:t xml:space="preserve"> </w:t>
      </w:r>
      <w:bookmarkEnd w:id="0"/>
      <w:r>
        <w:t>will help</w:t>
      </w:r>
      <w:r w:rsidRPr="00825AE5">
        <w:t xml:space="preserve"> us to get quick</w:t>
      </w:r>
      <w:r w:rsidR="00431650">
        <w:t>er</w:t>
      </w:r>
      <w:r w:rsidRPr="00825AE5">
        <w:t xml:space="preserve"> diagnostic results</w:t>
      </w:r>
      <w:r w:rsidR="00AB203B">
        <w:t xml:space="preserve">, helping to give early alerts to everyone, </w:t>
      </w:r>
      <w:r w:rsidRPr="00825AE5">
        <w:t>and not have to charge the growers directly.</w:t>
      </w:r>
      <w:r>
        <w:t xml:space="preserve"> P</w:t>
      </w:r>
      <w:r w:rsidRPr="00825AE5">
        <w:t>lant disease sample</w:t>
      </w:r>
      <w:r>
        <w:t>s are typically</w:t>
      </w:r>
      <w:r w:rsidRPr="00825AE5">
        <w:t xml:space="preserve"> $40</w:t>
      </w:r>
      <w:r>
        <w:t xml:space="preserve"> and leaf tissue analys</w:t>
      </w:r>
      <w:r w:rsidR="00431650">
        <w:t>e</w:t>
      </w:r>
      <w:r>
        <w:t xml:space="preserve">s </w:t>
      </w:r>
      <w:r w:rsidR="00431650">
        <w:t>are</w:t>
      </w:r>
      <w:r>
        <w:t xml:space="preserve"> typically $20. </w:t>
      </w:r>
      <w:bookmarkStart w:id="1" w:name="_Hlk66996232"/>
      <w:r w:rsidRPr="00D81BDA">
        <w:rPr>
          <w:b/>
          <w:bCs/>
        </w:rPr>
        <w:t xml:space="preserve">We </w:t>
      </w:r>
      <w:bookmarkEnd w:id="1"/>
      <w:r w:rsidR="00B80EF3">
        <w:rPr>
          <w:b/>
          <w:bCs/>
        </w:rPr>
        <w:t>are currently solicit</w:t>
      </w:r>
      <w:r w:rsidR="006B26B7">
        <w:rPr>
          <w:b/>
          <w:bCs/>
        </w:rPr>
        <w:t>ati</w:t>
      </w:r>
      <w:r w:rsidR="004A73FF">
        <w:rPr>
          <w:b/>
          <w:bCs/>
        </w:rPr>
        <w:t>ng</w:t>
      </w:r>
      <w:r w:rsidR="006B26B7">
        <w:rPr>
          <w:b/>
          <w:bCs/>
        </w:rPr>
        <w:t xml:space="preserve"> those</w:t>
      </w:r>
      <w:r w:rsidR="00431650">
        <w:rPr>
          <w:b/>
          <w:bCs/>
        </w:rPr>
        <w:t xml:space="preserve"> i</w:t>
      </w:r>
      <w:r w:rsidR="00E40585">
        <w:rPr>
          <w:b/>
          <w:bCs/>
        </w:rPr>
        <w:t>ndustry reps interested in sponsoring this effort</w:t>
      </w:r>
      <w:r w:rsidR="00B80EF3">
        <w:rPr>
          <w:b/>
          <w:bCs/>
        </w:rPr>
        <w:t>.</w:t>
      </w:r>
      <w:r w:rsidR="00ED0C89">
        <w:rPr>
          <w:b/>
          <w:bCs/>
        </w:rPr>
        <w:t xml:space="preserve"> </w:t>
      </w:r>
      <w:r w:rsidR="006B26B7">
        <w:rPr>
          <w:b/>
          <w:bCs/>
        </w:rPr>
        <w:t>The past</w:t>
      </w:r>
      <w:r w:rsidR="00ED0C89">
        <w:rPr>
          <w:b/>
          <w:bCs/>
        </w:rPr>
        <w:t xml:space="preserve"> year’s </w:t>
      </w:r>
      <w:r w:rsidR="002533A2">
        <w:rPr>
          <w:b/>
          <w:bCs/>
        </w:rPr>
        <w:t>sponsorships</w:t>
      </w:r>
      <w:r w:rsidR="00ED0C89">
        <w:rPr>
          <w:b/>
          <w:bCs/>
        </w:rPr>
        <w:t xml:space="preserve"> have ranged from $200 to $2,000 per company</w:t>
      </w:r>
      <w:r w:rsidR="002533A2">
        <w:rPr>
          <w:b/>
          <w:bCs/>
        </w:rPr>
        <w:t>.</w:t>
      </w:r>
      <w:r w:rsidR="00B80EF3">
        <w:rPr>
          <w:b/>
          <w:bCs/>
        </w:rPr>
        <w:t xml:space="preserve"> </w:t>
      </w:r>
      <w:r w:rsidR="002533A2">
        <w:rPr>
          <w:b/>
          <w:bCs/>
        </w:rPr>
        <w:t xml:space="preserve">Sponsors will be recognized every week beginning </w:t>
      </w:r>
      <w:r w:rsidR="00C37406">
        <w:rPr>
          <w:b/>
          <w:bCs/>
        </w:rPr>
        <w:t>this</w:t>
      </w:r>
      <w:r w:rsidR="002533A2">
        <w:rPr>
          <w:b/>
          <w:bCs/>
        </w:rPr>
        <w:t xml:space="preserve"> week. </w:t>
      </w:r>
      <w:r w:rsidR="00B80EF3">
        <w:rPr>
          <w:b/>
          <w:bCs/>
        </w:rPr>
        <w:t>Those interested</w:t>
      </w:r>
      <w:r w:rsidR="00431650">
        <w:rPr>
          <w:b/>
          <w:bCs/>
        </w:rPr>
        <w:t xml:space="preserve"> </w:t>
      </w:r>
      <w:r w:rsidR="006B26B7">
        <w:rPr>
          <w:b/>
          <w:bCs/>
        </w:rPr>
        <w:t xml:space="preserve">in being added as a </w:t>
      </w:r>
      <w:r w:rsidR="003679EA">
        <w:rPr>
          <w:b/>
          <w:bCs/>
        </w:rPr>
        <w:t xml:space="preserve">sponsor </w:t>
      </w:r>
      <w:r w:rsidR="00431650">
        <w:rPr>
          <w:b/>
          <w:bCs/>
        </w:rPr>
        <w:t>can</w:t>
      </w:r>
      <w:r w:rsidR="00E40585">
        <w:rPr>
          <w:b/>
          <w:bCs/>
        </w:rPr>
        <w:t xml:space="preserve"> contact Bob Hochmuth at </w:t>
      </w:r>
      <w:hyperlink r:id="rId7" w:history="1">
        <w:r w:rsidR="003E6F46" w:rsidRPr="00ED4145">
          <w:rPr>
            <w:rStyle w:val="Hyperlink"/>
            <w:b/>
            <w:bCs/>
          </w:rPr>
          <w:t>bobhoch@ufl.edu</w:t>
        </w:r>
      </w:hyperlink>
      <w:r w:rsidR="003E6F46">
        <w:rPr>
          <w:b/>
          <w:bCs/>
        </w:rPr>
        <w:t xml:space="preserve"> or 386-288-6301.</w:t>
      </w:r>
    </w:p>
    <w:p w14:paraId="3A95ADFE" w14:textId="77777777" w:rsidR="00243E21" w:rsidRDefault="00243E21" w:rsidP="00686706">
      <w:pPr>
        <w:spacing w:after="0"/>
        <w:rPr>
          <w:b/>
          <w:bCs/>
        </w:rPr>
      </w:pPr>
    </w:p>
    <w:p w14:paraId="0CC9B72D" w14:textId="67A2DC6A" w:rsidR="00AE401E" w:rsidRPr="00D81BDA" w:rsidRDefault="00367FE5" w:rsidP="00686706">
      <w:pPr>
        <w:spacing w:after="0"/>
        <w:rPr>
          <w:b/>
          <w:bCs/>
        </w:rPr>
      </w:pPr>
      <w:r w:rsidRPr="00243E21">
        <w:rPr>
          <w:b/>
          <w:bCs/>
          <w:sz w:val="28"/>
          <w:szCs w:val="28"/>
        </w:rPr>
        <w:t>Current 202</w:t>
      </w:r>
      <w:r w:rsidR="004A73FF">
        <w:rPr>
          <w:b/>
          <w:bCs/>
          <w:sz w:val="28"/>
          <w:szCs w:val="28"/>
        </w:rPr>
        <w:t>5</w:t>
      </w:r>
      <w:r w:rsidRPr="00243E21">
        <w:rPr>
          <w:b/>
          <w:bCs/>
          <w:sz w:val="28"/>
          <w:szCs w:val="28"/>
        </w:rPr>
        <w:t xml:space="preserve"> sponsors </w:t>
      </w:r>
      <w:r w:rsidR="00243E21">
        <w:rPr>
          <w:b/>
          <w:bCs/>
          <w:sz w:val="28"/>
          <w:szCs w:val="28"/>
        </w:rPr>
        <w:t xml:space="preserve">of our </w:t>
      </w:r>
      <w:bookmarkStart w:id="2" w:name="_Hlk195554713"/>
      <w:r w:rsidR="0059440B">
        <w:rPr>
          <w:b/>
          <w:bCs/>
          <w:sz w:val="28"/>
          <w:szCs w:val="28"/>
        </w:rPr>
        <w:t xml:space="preserve">Watermelon </w:t>
      </w:r>
      <w:r w:rsidR="00243E21">
        <w:rPr>
          <w:b/>
          <w:bCs/>
          <w:sz w:val="28"/>
          <w:szCs w:val="28"/>
        </w:rPr>
        <w:t>Rapi</w:t>
      </w:r>
      <w:r w:rsidR="0059440B">
        <w:rPr>
          <w:b/>
          <w:bCs/>
          <w:sz w:val="28"/>
          <w:szCs w:val="28"/>
        </w:rPr>
        <w:t xml:space="preserve">d Diagnostics Program </w:t>
      </w:r>
      <w:bookmarkEnd w:id="2"/>
      <w:r w:rsidRPr="00243E21">
        <w:rPr>
          <w:b/>
          <w:bCs/>
          <w:sz w:val="28"/>
          <w:szCs w:val="28"/>
        </w:rPr>
        <w:t>include</w:t>
      </w:r>
      <w:r w:rsidR="00097FE8">
        <w:rPr>
          <w:b/>
          <w:bCs/>
          <w:sz w:val="28"/>
          <w:szCs w:val="28"/>
        </w:rPr>
        <w:t>:</w:t>
      </w:r>
      <w:r w:rsidRPr="00243E21">
        <w:rPr>
          <w:b/>
          <w:bCs/>
          <w:sz w:val="28"/>
          <w:szCs w:val="28"/>
        </w:rPr>
        <w:t xml:space="preserve"> </w:t>
      </w:r>
      <w:r w:rsidR="00097FE8" w:rsidRPr="00097FE8">
        <w:rPr>
          <w:b/>
          <w:bCs/>
          <w:sz w:val="28"/>
          <w:szCs w:val="28"/>
        </w:rPr>
        <w:t>Mayo Ag Services, Gowan USA, Smurfit/WestRock Paper Mulch, Orbia Netafim, Syngenta Crop Protection, Harrell’s Fertilizer</w:t>
      </w:r>
      <w:r w:rsidR="001909B7">
        <w:rPr>
          <w:b/>
          <w:bCs/>
          <w:sz w:val="28"/>
          <w:szCs w:val="28"/>
        </w:rPr>
        <w:t>, TriEst Ag</w:t>
      </w:r>
      <w:r w:rsidR="00B973BD">
        <w:rPr>
          <w:b/>
          <w:bCs/>
          <w:sz w:val="28"/>
          <w:szCs w:val="28"/>
        </w:rPr>
        <w:t>, and Triangle Chemical Company</w:t>
      </w:r>
      <w:r w:rsidR="00097FE8" w:rsidRPr="00097FE8">
        <w:rPr>
          <w:b/>
          <w:bCs/>
          <w:sz w:val="28"/>
          <w:szCs w:val="28"/>
        </w:rPr>
        <w:t>.</w:t>
      </w:r>
      <w:r w:rsidR="00941B5F">
        <w:rPr>
          <w:b/>
          <w:bCs/>
          <w:sz w:val="28"/>
          <w:szCs w:val="28"/>
        </w:rPr>
        <w:t xml:space="preserve"> </w:t>
      </w:r>
      <w:r w:rsidR="0059440B">
        <w:rPr>
          <w:b/>
          <w:bCs/>
          <w:sz w:val="28"/>
          <w:szCs w:val="28"/>
        </w:rPr>
        <w:t>Other</w:t>
      </w:r>
      <w:r w:rsidR="00B13EA0">
        <w:rPr>
          <w:b/>
          <w:bCs/>
          <w:sz w:val="28"/>
          <w:szCs w:val="28"/>
        </w:rPr>
        <w:t xml:space="preserve"> sponsors</w:t>
      </w:r>
      <w:r w:rsidR="0059440B">
        <w:rPr>
          <w:b/>
          <w:bCs/>
          <w:sz w:val="28"/>
          <w:szCs w:val="28"/>
        </w:rPr>
        <w:t xml:space="preserve"> are still welcome to join.</w:t>
      </w:r>
    </w:p>
    <w:p w14:paraId="15A4AAEE" w14:textId="77777777" w:rsidR="00031EE2" w:rsidRDefault="00031EE2" w:rsidP="00745523">
      <w:pPr>
        <w:spacing w:after="0"/>
        <w:rPr>
          <w:b/>
          <w:bCs/>
        </w:rPr>
      </w:pPr>
    </w:p>
    <w:p w14:paraId="3DD77273" w14:textId="771ECA61" w:rsidR="00E244E6" w:rsidRDefault="00E244E6" w:rsidP="00745523">
      <w:pPr>
        <w:spacing w:after="0"/>
        <w:rPr>
          <w:b/>
          <w:bCs/>
          <w:sz w:val="24"/>
          <w:szCs w:val="24"/>
        </w:rPr>
      </w:pPr>
      <w:r w:rsidRPr="00E244E6">
        <w:rPr>
          <w:b/>
          <w:bCs/>
          <w:sz w:val="24"/>
          <w:szCs w:val="24"/>
        </w:rPr>
        <w:t>Downy mildew Alert, but wait don’t jump off the bridge yet</w:t>
      </w:r>
      <w:r>
        <w:rPr>
          <w:b/>
          <w:bCs/>
          <w:sz w:val="24"/>
          <w:szCs w:val="24"/>
        </w:rPr>
        <w:t>, read this first, please!</w:t>
      </w:r>
    </w:p>
    <w:p w14:paraId="3C48A2A9" w14:textId="77777777" w:rsidR="00C0626F" w:rsidRDefault="00C0626F" w:rsidP="00745523">
      <w:pPr>
        <w:spacing w:after="0"/>
        <w:rPr>
          <w:b/>
          <w:bCs/>
          <w:sz w:val="24"/>
          <w:szCs w:val="24"/>
        </w:rPr>
      </w:pPr>
    </w:p>
    <w:p w14:paraId="658D72EE" w14:textId="0A5C003F" w:rsidR="00E244E6" w:rsidRDefault="00E244E6" w:rsidP="00745523">
      <w:pPr>
        <w:spacing w:after="0"/>
        <w:rPr>
          <w:b/>
          <w:bCs/>
          <w:sz w:val="24"/>
          <w:szCs w:val="24"/>
        </w:rPr>
      </w:pPr>
      <w:r>
        <w:rPr>
          <w:b/>
          <w:bCs/>
          <w:sz w:val="24"/>
          <w:szCs w:val="24"/>
        </w:rPr>
        <w:t xml:space="preserve">Yes, </w:t>
      </w:r>
      <w:r w:rsidR="00C0626F">
        <w:rPr>
          <w:b/>
          <w:bCs/>
          <w:sz w:val="24"/>
          <w:szCs w:val="24"/>
        </w:rPr>
        <w:t xml:space="preserve">as of today, </w:t>
      </w:r>
      <w:r>
        <w:rPr>
          <w:b/>
          <w:bCs/>
          <w:sz w:val="24"/>
          <w:szCs w:val="24"/>
        </w:rPr>
        <w:t xml:space="preserve">there is a UF-confirmed single isolated case of downy mildew in North Florida in the very southern portion of what we </w:t>
      </w:r>
      <w:r w:rsidR="00C0626F">
        <w:rPr>
          <w:b/>
          <w:bCs/>
          <w:sz w:val="24"/>
          <w:szCs w:val="24"/>
        </w:rPr>
        <w:t>identify as</w:t>
      </w:r>
      <w:r>
        <w:rPr>
          <w:b/>
          <w:bCs/>
          <w:sz w:val="24"/>
          <w:szCs w:val="24"/>
        </w:rPr>
        <w:t xml:space="preserve"> this watermelon region. Today, there was also notice</w:t>
      </w:r>
      <w:r w:rsidR="00C0626F">
        <w:rPr>
          <w:b/>
          <w:bCs/>
          <w:sz w:val="24"/>
          <w:szCs w:val="24"/>
        </w:rPr>
        <w:t xml:space="preserve"> by University of Georgia Extension</w:t>
      </w:r>
      <w:r>
        <w:rPr>
          <w:b/>
          <w:bCs/>
          <w:sz w:val="24"/>
          <w:szCs w:val="24"/>
        </w:rPr>
        <w:t xml:space="preserve"> of a single isolated case in southern Georgia as well. </w:t>
      </w:r>
    </w:p>
    <w:p w14:paraId="00677AF6" w14:textId="689C5F40" w:rsidR="00E244E6" w:rsidRDefault="00E244E6" w:rsidP="00745523">
      <w:pPr>
        <w:spacing w:after="0"/>
        <w:rPr>
          <w:b/>
          <w:bCs/>
          <w:sz w:val="24"/>
          <w:szCs w:val="24"/>
        </w:rPr>
      </w:pPr>
      <w:proofErr w:type="gramStart"/>
      <w:r>
        <w:rPr>
          <w:b/>
          <w:bCs/>
          <w:sz w:val="24"/>
          <w:szCs w:val="24"/>
        </w:rPr>
        <w:t>Now</w:t>
      </w:r>
      <w:r w:rsidR="00C0626F">
        <w:rPr>
          <w:b/>
          <w:bCs/>
          <w:sz w:val="24"/>
          <w:szCs w:val="24"/>
        </w:rPr>
        <w:t>,…</w:t>
      </w:r>
      <w:proofErr w:type="gramEnd"/>
      <w:r w:rsidR="00C0626F">
        <w:rPr>
          <w:b/>
          <w:bCs/>
          <w:sz w:val="24"/>
          <w:szCs w:val="24"/>
        </w:rPr>
        <w:t>.</w:t>
      </w:r>
      <w:r>
        <w:rPr>
          <w:b/>
          <w:bCs/>
          <w:sz w:val="24"/>
          <w:szCs w:val="24"/>
        </w:rPr>
        <w:t xml:space="preserve"> the rest of </w:t>
      </w:r>
      <w:r w:rsidR="00C0626F">
        <w:rPr>
          <w:b/>
          <w:bCs/>
          <w:sz w:val="24"/>
          <w:szCs w:val="24"/>
        </w:rPr>
        <w:t xml:space="preserve">the important details of </w:t>
      </w:r>
      <w:r>
        <w:rPr>
          <w:b/>
          <w:bCs/>
          <w:sz w:val="24"/>
          <w:szCs w:val="24"/>
        </w:rPr>
        <w:t xml:space="preserve">these two cases. The Georgia downy mildew case was confirmed to come in on transplants in the transport trailer “from outside Georgia”, but the plants were planted to the field before the confirmation. That field is being treated now for </w:t>
      </w:r>
      <w:proofErr w:type="gramStart"/>
      <w:r>
        <w:rPr>
          <w:b/>
          <w:bCs/>
          <w:sz w:val="24"/>
          <w:szCs w:val="24"/>
        </w:rPr>
        <w:t>downy</w:t>
      </w:r>
      <w:proofErr w:type="gramEnd"/>
      <w:r>
        <w:rPr>
          <w:b/>
          <w:bCs/>
          <w:sz w:val="24"/>
          <w:szCs w:val="24"/>
        </w:rPr>
        <w:t xml:space="preserve"> mildew.</w:t>
      </w:r>
    </w:p>
    <w:p w14:paraId="661B2A0B" w14:textId="5568182A" w:rsidR="00176BC5" w:rsidRDefault="00E244E6" w:rsidP="00745523">
      <w:pPr>
        <w:spacing w:after="0"/>
        <w:rPr>
          <w:b/>
          <w:bCs/>
          <w:sz w:val="24"/>
          <w:szCs w:val="24"/>
        </w:rPr>
      </w:pPr>
      <w:r>
        <w:rPr>
          <w:b/>
          <w:bCs/>
          <w:sz w:val="24"/>
          <w:szCs w:val="24"/>
        </w:rPr>
        <w:t>As for the North Florida case, the exact source has not been confirmed, however, there are a few facts to consider here. The</w:t>
      </w:r>
      <w:r w:rsidR="00176BC5">
        <w:rPr>
          <w:b/>
          <w:bCs/>
          <w:sz w:val="24"/>
          <w:szCs w:val="24"/>
        </w:rPr>
        <w:t xml:space="preserve"> nearest case of downy mildew </w:t>
      </w:r>
      <w:r w:rsidR="00C0626F">
        <w:rPr>
          <w:b/>
          <w:bCs/>
          <w:sz w:val="24"/>
          <w:szCs w:val="24"/>
        </w:rPr>
        <w:t xml:space="preserve">south of </w:t>
      </w:r>
      <w:r w:rsidR="00176BC5">
        <w:rPr>
          <w:b/>
          <w:bCs/>
          <w:sz w:val="24"/>
          <w:szCs w:val="24"/>
        </w:rPr>
        <w:t>the North Florida case is at least a few hundred miles away. This field also was planted from transplants from south FL and the pattern also seems odd for a wind-blown pathogen. So, even though we cannot confirm the source to be transplants or</w:t>
      </w:r>
      <w:r w:rsidR="00C0626F">
        <w:rPr>
          <w:b/>
          <w:bCs/>
          <w:sz w:val="24"/>
          <w:szCs w:val="24"/>
        </w:rPr>
        <w:t xml:space="preserve"> even </w:t>
      </w:r>
      <w:r w:rsidR="00176BC5">
        <w:rPr>
          <w:b/>
          <w:bCs/>
          <w:sz w:val="24"/>
          <w:szCs w:val="24"/>
        </w:rPr>
        <w:t xml:space="preserve">field workers from outside this region, we can say both the GA and FL cases are very isolated and a few hundred miles from </w:t>
      </w:r>
      <w:r w:rsidR="00C0626F">
        <w:rPr>
          <w:b/>
          <w:bCs/>
          <w:sz w:val="24"/>
          <w:szCs w:val="24"/>
        </w:rPr>
        <w:t xml:space="preserve">any </w:t>
      </w:r>
      <w:r w:rsidR="00176BC5">
        <w:rPr>
          <w:b/>
          <w:bCs/>
          <w:sz w:val="24"/>
          <w:szCs w:val="24"/>
        </w:rPr>
        <w:t>other known cases.</w:t>
      </w:r>
      <w:r w:rsidR="00F22FF8">
        <w:rPr>
          <w:b/>
          <w:bCs/>
          <w:sz w:val="24"/>
          <w:szCs w:val="24"/>
        </w:rPr>
        <w:t xml:space="preserve"> In addition, our recent weather patterns and forecasted weather in the next </w:t>
      </w:r>
      <w:r w:rsidR="00F22FF8">
        <w:rPr>
          <w:b/>
          <w:bCs/>
          <w:sz w:val="24"/>
          <w:szCs w:val="24"/>
        </w:rPr>
        <w:lastRenderedPageBreak/>
        <w:t xml:space="preserve">week or so, are simply not typical of </w:t>
      </w:r>
      <w:r w:rsidR="00C0626F">
        <w:rPr>
          <w:b/>
          <w:bCs/>
          <w:sz w:val="24"/>
          <w:szCs w:val="24"/>
        </w:rPr>
        <w:t xml:space="preserve">normal </w:t>
      </w:r>
      <w:r w:rsidR="00F22FF8">
        <w:rPr>
          <w:b/>
          <w:bCs/>
          <w:sz w:val="24"/>
          <w:szCs w:val="24"/>
        </w:rPr>
        <w:t>downy mildew outbreaks.</w:t>
      </w:r>
      <w:r w:rsidR="00B91634">
        <w:rPr>
          <w:b/>
          <w:bCs/>
          <w:sz w:val="24"/>
          <w:szCs w:val="24"/>
        </w:rPr>
        <w:t xml:space="preserve"> Remember to check your watermelon field guide </w:t>
      </w:r>
      <w:r w:rsidR="00DD2B21">
        <w:rPr>
          <w:b/>
          <w:bCs/>
          <w:sz w:val="24"/>
          <w:szCs w:val="24"/>
        </w:rPr>
        <w:t xml:space="preserve">for the downy mildew section and photos. Also see </w:t>
      </w:r>
      <w:r w:rsidR="00703FF0">
        <w:rPr>
          <w:b/>
          <w:bCs/>
          <w:sz w:val="24"/>
          <w:szCs w:val="24"/>
        </w:rPr>
        <w:t xml:space="preserve">the </w:t>
      </w:r>
      <w:r w:rsidR="00DD2B21">
        <w:rPr>
          <w:b/>
          <w:bCs/>
          <w:sz w:val="24"/>
          <w:szCs w:val="24"/>
        </w:rPr>
        <w:t>photo below</w:t>
      </w:r>
      <w:r w:rsidR="00C94C21">
        <w:rPr>
          <w:b/>
          <w:bCs/>
          <w:sz w:val="24"/>
          <w:szCs w:val="24"/>
        </w:rPr>
        <w:t xml:space="preserve"> of a previous year’s case</w:t>
      </w:r>
      <w:r w:rsidR="00DD2B21">
        <w:rPr>
          <w:b/>
          <w:bCs/>
          <w:sz w:val="24"/>
          <w:szCs w:val="24"/>
        </w:rPr>
        <w:t xml:space="preserve"> </w:t>
      </w:r>
      <w:r w:rsidR="00C94C21">
        <w:rPr>
          <w:b/>
          <w:bCs/>
          <w:sz w:val="24"/>
          <w:szCs w:val="24"/>
        </w:rPr>
        <w:t xml:space="preserve">of </w:t>
      </w:r>
      <w:r w:rsidR="00DD2B21">
        <w:rPr>
          <w:b/>
          <w:bCs/>
          <w:sz w:val="24"/>
          <w:szCs w:val="24"/>
        </w:rPr>
        <w:t>downy mild</w:t>
      </w:r>
      <w:r w:rsidR="00DE0322">
        <w:rPr>
          <w:b/>
          <w:bCs/>
          <w:sz w:val="24"/>
          <w:szCs w:val="24"/>
        </w:rPr>
        <w:t>ew.</w:t>
      </w:r>
    </w:p>
    <w:p w14:paraId="3D00A58D" w14:textId="0D0105D9" w:rsidR="00E244E6" w:rsidRDefault="00176BC5" w:rsidP="00745523">
      <w:pPr>
        <w:spacing w:after="0"/>
        <w:rPr>
          <w:b/>
          <w:bCs/>
          <w:sz w:val="24"/>
          <w:szCs w:val="24"/>
        </w:rPr>
      </w:pPr>
      <w:r>
        <w:rPr>
          <w:b/>
          <w:bCs/>
          <w:sz w:val="24"/>
          <w:szCs w:val="24"/>
        </w:rPr>
        <w:t>So, what does all this information mean? It means, don’t panic</w:t>
      </w:r>
      <w:r w:rsidR="00F22FF8">
        <w:rPr>
          <w:b/>
          <w:bCs/>
          <w:sz w:val="24"/>
          <w:szCs w:val="24"/>
        </w:rPr>
        <w:t>,</w:t>
      </w:r>
      <w:r>
        <w:rPr>
          <w:b/>
          <w:bCs/>
          <w:sz w:val="24"/>
          <w:szCs w:val="24"/>
        </w:rPr>
        <w:t xml:space="preserve"> but be very diligent in scouting fields. It could be an expensive mistake to automatically start spraying fungicides specifically for downy mildew unless there is reasonable evidence you can justify starting.  Materials like </w:t>
      </w:r>
      <w:proofErr w:type="spellStart"/>
      <w:r>
        <w:rPr>
          <w:b/>
          <w:bCs/>
          <w:sz w:val="24"/>
          <w:szCs w:val="24"/>
        </w:rPr>
        <w:t>Ranman</w:t>
      </w:r>
      <w:proofErr w:type="spellEnd"/>
      <w:r w:rsidR="00F22FF8">
        <w:rPr>
          <w:b/>
          <w:bCs/>
          <w:sz w:val="24"/>
          <w:szCs w:val="24"/>
        </w:rPr>
        <w:t xml:space="preserve">, </w:t>
      </w:r>
      <w:proofErr w:type="spellStart"/>
      <w:r w:rsidR="00F22FF8">
        <w:rPr>
          <w:b/>
          <w:bCs/>
          <w:sz w:val="24"/>
          <w:szCs w:val="24"/>
        </w:rPr>
        <w:t>Elumin</w:t>
      </w:r>
      <w:proofErr w:type="spellEnd"/>
      <w:r w:rsidR="00F22FF8">
        <w:rPr>
          <w:b/>
          <w:bCs/>
          <w:sz w:val="24"/>
          <w:szCs w:val="24"/>
        </w:rPr>
        <w:t>, or</w:t>
      </w:r>
      <w:r>
        <w:rPr>
          <w:b/>
          <w:bCs/>
          <w:sz w:val="24"/>
          <w:szCs w:val="24"/>
        </w:rPr>
        <w:t xml:space="preserve"> </w:t>
      </w:r>
      <w:proofErr w:type="spellStart"/>
      <w:r>
        <w:rPr>
          <w:b/>
          <w:bCs/>
          <w:sz w:val="24"/>
          <w:szCs w:val="24"/>
        </w:rPr>
        <w:t>Orondis</w:t>
      </w:r>
      <w:proofErr w:type="spellEnd"/>
      <w:r>
        <w:rPr>
          <w:b/>
          <w:bCs/>
          <w:sz w:val="24"/>
          <w:szCs w:val="24"/>
        </w:rPr>
        <w:t xml:space="preserve"> Ultra </w:t>
      </w:r>
      <w:r w:rsidR="00C0626F">
        <w:rPr>
          <w:b/>
          <w:bCs/>
          <w:sz w:val="24"/>
          <w:szCs w:val="24"/>
        </w:rPr>
        <w:t xml:space="preserve">should only be </w:t>
      </w:r>
      <w:r>
        <w:rPr>
          <w:b/>
          <w:bCs/>
          <w:sz w:val="24"/>
          <w:szCs w:val="24"/>
        </w:rPr>
        <w:t xml:space="preserve">used when more justification emerges. If we start too early needlessly, </w:t>
      </w:r>
      <w:r w:rsidR="00C0626F">
        <w:rPr>
          <w:b/>
          <w:bCs/>
          <w:sz w:val="24"/>
          <w:szCs w:val="24"/>
        </w:rPr>
        <w:t>we</w:t>
      </w:r>
      <w:r>
        <w:rPr>
          <w:b/>
          <w:bCs/>
          <w:sz w:val="24"/>
          <w:szCs w:val="24"/>
        </w:rPr>
        <w:t xml:space="preserve"> will </w:t>
      </w:r>
      <w:r w:rsidR="00F22FF8">
        <w:rPr>
          <w:b/>
          <w:bCs/>
          <w:sz w:val="24"/>
          <w:szCs w:val="24"/>
        </w:rPr>
        <w:t xml:space="preserve">use up the limited number of applications allowed and increase the likelihood of resistance </w:t>
      </w:r>
      <w:r w:rsidR="00C0626F">
        <w:rPr>
          <w:b/>
          <w:bCs/>
          <w:sz w:val="24"/>
          <w:szCs w:val="24"/>
        </w:rPr>
        <w:t>in</w:t>
      </w:r>
      <w:r w:rsidR="00F22FF8">
        <w:rPr>
          <w:b/>
          <w:bCs/>
          <w:sz w:val="24"/>
          <w:szCs w:val="24"/>
        </w:rPr>
        <w:t xml:space="preserve"> these materials to </w:t>
      </w:r>
      <w:proofErr w:type="gramStart"/>
      <w:r w:rsidR="00F22FF8">
        <w:rPr>
          <w:b/>
          <w:bCs/>
          <w:sz w:val="24"/>
          <w:szCs w:val="24"/>
        </w:rPr>
        <w:t>downy</w:t>
      </w:r>
      <w:proofErr w:type="gramEnd"/>
      <w:r w:rsidR="00F22FF8">
        <w:rPr>
          <w:b/>
          <w:bCs/>
          <w:sz w:val="24"/>
          <w:szCs w:val="24"/>
        </w:rPr>
        <w:t xml:space="preserve"> mildew. </w:t>
      </w:r>
      <w:r>
        <w:rPr>
          <w:b/>
          <w:bCs/>
          <w:sz w:val="24"/>
          <w:szCs w:val="24"/>
        </w:rPr>
        <w:t xml:space="preserve">Remember, both chlorothalonil and mancozeb both provide some measure of management of downy mildew. </w:t>
      </w:r>
      <w:r w:rsidR="00F22FF8">
        <w:rPr>
          <w:b/>
          <w:bCs/>
          <w:sz w:val="24"/>
          <w:szCs w:val="24"/>
        </w:rPr>
        <w:t xml:space="preserve">So, yes, we have cases both in the southern part of our region and north of us in Georgia, but it seems very likely these cases did not come into the area with the normal air-borne method of pathogen movement. </w:t>
      </w:r>
      <w:r w:rsidR="00AA7C88">
        <w:rPr>
          <w:b/>
          <w:bCs/>
          <w:sz w:val="24"/>
          <w:szCs w:val="24"/>
        </w:rPr>
        <w:t xml:space="preserve">Anything is possible but these two cases are </w:t>
      </w:r>
      <w:r w:rsidR="004057D1">
        <w:rPr>
          <w:b/>
          <w:bCs/>
          <w:sz w:val="24"/>
          <w:szCs w:val="24"/>
        </w:rPr>
        <w:t xml:space="preserve">simply </w:t>
      </w:r>
      <w:r w:rsidR="00AA7C88">
        <w:rPr>
          <w:b/>
          <w:bCs/>
          <w:sz w:val="24"/>
          <w:szCs w:val="24"/>
        </w:rPr>
        <w:t xml:space="preserve">not standard </w:t>
      </w:r>
      <w:r w:rsidR="004057D1">
        <w:rPr>
          <w:b/>
          <w:bCs/>
          <w:sz w:val="24"/>
          <w:szCs w:val="24"/>
        </w:rPr>
        <w:t>for downy mildew.</w:t>
      </w:r>
    </w:p>
    <w:p w14:paraId="7592ABC8" w14:textId="5F5D372C" w:rsidR="00150F8E" w:rsidRDefault="00F22FF8" w:rsidP="00745523">
      <w:pPr>
        <w:spacing w:after="0"/>
        <w:rPr>
          <w:b/>
          <w:bCs/>
          <w:sz w:val="24"/>
          <w:szCs w:val="24"/>
        </w:rPr>
      </w:pPr>
      <w:r>
        <w:rPr>
          <w:b/>
          <w:bCs/>
          <w:sz w:val="24"/>
          <w:szCs w:val="24"/>
        </w:rPr>
        <w:t xml:space="preserve">So, now you know everything we know. But I want to give credit to our system, The </w:t>
      </w:r>
      <w:r w:rsidRPr="00F22FF8">
        <w:rPr>
          <w:b/>
          <w:bCs/>
          <w:sz w:val="24"/>
          <w:szCs w:val="24"/>
        </w:rPr>
        <w:t>Watermelon Rapid Diagnostics Program</w:t>
      </w:r>
      <w:r>
        <w:rPr>
          <w:b/>
          <w:bCs/>
          <w:sz w:val="24"/>
          <w:szCs w:val="24"/>
        </w:rPr>
        <w:t xml:space="preserve">. This </w:t>
      </w:r>
      <w:r w:rsidR="00C0626F">
        <w:rPr>
          <w:b/>
          <w:bCs/>
          <w:sz w:val="24"/>
          <w:szCs w:val="24"/>
        </w:rPr>
        <w:t xml:space="preserve">Florida </w:t>
      </w:r>
      <w:r>
        <w:rPr>
          <w:b/>
          <w:bCs/>
          <w:sz w:val="24"/>
          <w:szCs w:val="24"/>
        </w:rPr>
        <w:t>case was scouted by a private consultant and</w:t>
      </w:r>
      <w:r w:rsidR="00C0626F">
        <w:rPr>
          <w:b/>
          <w:bCs/>
          <w:sz w:val="24"/>
          <w:szCs w:val="24"/>
        </w:rPr>
        <w:t>,</w:t>
      </w:r>
      <w:r>
        <w:rPr>
          <w:b/>
          <w:bCs/>
          <w:sz w:val="24"/>
          <w:szCs w:val="24"/>
        </w:rPr>
        <w:t xml:space="preserve"> in collaboration with a County Extension Agent, got the sample submitted to the UF Plant Disease Diagnostic Lab quickly and confirmation was made quickly by the lab. Finally, the information was passed on to me on the same day so I can get this notice out </w:t>
      </w:r>
      <w:r w:rsidR="00C0626F">
        <w:rPr>
          <w:b/>
          <w:bCs/>
          <w:sz w:val="24"/>
          <w:szCs w:val="24"/>
        </w:rPr>
        <w:t xml:space="preserve">to everyone </w:t>
      </w:r>
      <w:r>
        <w:rPr>
          <w:b/>
          <w:bCs/>
          <w:sz w:val="24"/>
          <w:szCs w:val="24"/>
        </w:rPr>
        <w:t>ASAP.</w:t>
      </w:r>
      <w:r w:rsidR="00C0626F">
        <w:rPr>
          <w:b/>
          <w:bCs/>
          <w:sz w:val="24"/>
          <w:szCs w:val="24"/>
        </w:rPr>
        <w:t xml:space="preserve"> This is a perfect example of how this system is designed to work, ultimately to help growers in the Suwannee Valley and beyond. Thanks to all involved!</w:t>
      </w:r>
    </w:p>
    <w:p w14:paraId="28168B5C" w14:textId="77777777" w:rsidR="00057DE6" w:rsidRDefault="00057DE6" w:rsidP="00745523">
      <w:pPr>
        <w:spacing w:after="0"/>
        <w:rPr>
          <w:b/>
          <w:bCs/>
          <w:sz w:val="24"/>
          <w:szCs w:val="24"/>
        </w:rPr>
      </w:pPr>
    </w:p>
    <w:p w14:paraId="620C617E" w14:textId="49BDA242" w:rsidR="00150F8E" w:rsidRPr="00150F8E" w:rsidRDefault="00150F8E" w:rsidP="00150F8E">
      <w:pPr>
        <w:spacing w:after="0"/>
        <w:rPr>
          <w:b/>
          <w:bCs/>
          <w:sz w:val="24"/>
          <w:szCs w:val="24"/>
        </w:rPr>
      </w:pPr>
      <w:r w:rsidRPr="00150F8E">
        <w:rPr>
          <w:b/>
          <w:bCs/>
          <w:noProof/>
          <w:sz w:val="24"/>
          <w:szCs w:val="24"/>
        </w:rPr>
        <w:drawing>
          <wp:inline distT="0" distB="0" distL="0" distR="0" wp14:anchorId="742F9FA5" wp14:editId="03ED21BE">
            <wp:extent cx="4610100" cy="3457575"/>
            <wp:effectExtent l="0" t="0" r="0" b="9525"/>
            <wp:docPr id="720846690" name="Picture 1" descr="A watermelon in a f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846690" name="Picture 1" descr="A watermelon in a fiel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2995" cy="3459746"/>
                    </a:xfrm>
                    <a:prstGeom prst="rect">
                      <a:avLst/>
                    </a:prstGeom>
                    <a:noFill/>
                    <a:ln>
                      <a:noFill/>
                    </a:ln>
                  </pic:spPr>
                </pic:pic>
              </a:graphicData>
            </a:graphic>
          </wp:inline>
        </w:drawing>
      </w:r>
    </w:p>
    <w:p w14:paraId="7B83726A" w14:textId="161A6E7A" w:rsidR="00E244E6" w:rsidRPr="00E244E6" w:rsidRDefault="00613B52" w:rsidP="00745523">
      <w:pPr>
        <w:spacing w:after="0"/>
        <w:rPr>
          <w:b/>
          <w:bCs/>
          <w:sz w:val="24"/>
          <w:szCs w:val="24"/>
        </w:rPr>
      </w:pPr>
      <w:r>
        <w:rPr>
          <w:b/>
          <w:bCs/>
          <w:sz w:val="24"/>
          <w:szCs w:val="24"/>
        </w:rPr>
        <w:t>A 2023 advanced case of downy mildew.</w:t>
      </w:r>
    </w:p>
    <w:sectPr w:rsidR="00E244E6" w:rsidRPr="00E244E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5E5E" w14:textId="77777777" w:rsidR="00CA4FD8" w:rsidRDefault="00CA4FD8" w:rsidP="00AC3364">
      <w:pPr>
        <w:spacing w:after="0" w:line="240" w:lineRule="auto"/>
      </w:pPr>
      <w:r>
        <w:separator/>
      </w:r>
    </w:p>
  </w:endnote>
  <w:endnote w:type="continuationSeparator" w:id="0">
    <w:p w14:paraId="704CAA3B" w14:textId="77777777" w:rsidR="00CA4FD8" w:rsidRDefault="00CA4FD8" w:rsidP="00AC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0416" w14:textId="77777777" w:rsidR="00CA4FD8" w:rsidRDefault="00CA4FD8" w:rsidP="00AC3364">
      <w:pPr>
        <w:spacing w:after="0" w:line="240" w:lineRule="auto"/>
      </w:pPr>
      <w:r>
        <w:separator/>
      </w:r>
    </w:p>
  </w:footnote>
  <w:footnote w:type="continuationSeparator" w:id="0">
    <w:p w14:paraId="7C60C31A" w14:textId="77777777" w:rsidR="00CA4FD8" w:rsidRDefault="00CA4FD8" w:rsidP="00AC3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5A74" w14:textId="77777777" w:rsidR="00471323" w:rsidRDefault="00471323">
    <w:pPr>
      <w:pStyle w:val="Header"/>
    </w:pPr>
  </w:p>
  <w:p w14:paraId="7431784C" w14:textId="77777777" w:rsidR="00471323" w:rsidRDefault="0047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47F1B"/>
    <w:multiLevelType w:val="hybridMultilevel"/>
    <w:tmpl w:val="88A46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701D8"/>
    <w:multiLevelType w:val="hybridMultilevel"/>
    <w:tmpl w:val="9270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7D43A2"/>
    <w:multiLevelType w:val="hybridMultilevel"/>
    <w:tmpl w:val="D36C5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A7240"/>
    <w:multiLevelType w:val="multilevel"/>
    <w:tmpl w:val="B11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391203">
    <w:abstractNumId w:val="1"/>
  </w:num>
  <w:num w:numId="2" w16cid:durableId="1331103966">
    <w:abstractNumId w:val="3"/>
  </w:num>
  <w:num w:numId="3" w16cid:durableId="594822603">
    <w:abstractNumId w:val="0"/>
  </w:num>
  <w:num w:numId="4" w16cid:durableId="912734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FC"/>
    <w:rsid w:val="0000082E"/>
    <w:rsid w:val="00011607"/>
    <w:rsid w:val="00012155"/>
    <w:rsid w:val="000220F8"/>
    <w:rsid w:val="000247DC"/>
    <w:rsid w:val="00031EE2"/>
    <w:rsid w:val="00057694"/>
    <w:rsid w:val="00057DE6"/>
    <w:rsid w:val="00057EA3"/>
    <w:rsid w:val="00067C0B"/>
    <w:rsid w:val="000705A3"/>
    <w:rsid w:val="0007172D"/>
    <w:rsid w:val="00081D2A"/>
    <w:rsid w:val="00087B5E"/>
    <w:rsid w:val="000916CC"/>
    <w:rsid w:val="00096197"/>
    <w:rsid w:val="00097A0E"/>
    <w:rsid w:val="00097FE8"/>
    <w:rsid w:val="000A532F"/>
    <w:rsid w:val="000A7E79"/>
    <w:rsid w:val="000B2707"/>
    <w:rsid w:val="000B2A90"/>
    <w:rsid w:val="000B2AB3"/>
    <w:rsid w:val="000C288D"/>
    <w:rsid w:val="000D274F"/>
    <w:rsid w:val="000D765C"/>
    <w:rsid w:val="000E2AC4"/>
    <w:rsid w:val="0010371E"/>
    <w:rsid w:val="00105861"/>
    <w:rsid w:val="0010732A"/>
    <w:rsid w:val="001117B2"/>
    <w:rsid w:val="0012353F"/>
    <w:rsid w:val="001431C4"/>
    <w:rsid w:val="00144789"/>
    <w:rsid w:val="0014537D"/>
    <w:rsid w:val="001479AD"/>
    <w:rsid w:val="00150F8E"/>
    <w:rsid w:val="00160B6B"/>
    <w:rsid w:val="00164CC3"/>
    <w:rsid w:val="00166F9C"/>
    <w:rsid w:val="001754D4"/>
    <w:rsid w:val="0017656D"/>
    <w:rsid w:val="00176BC5"/>
    <w:rsid w:val="001909B7"/>
    <w:rsid w:val="00194894"/>
    <w:rsid w:val="0019605B"/>
    <w:rsid w:val="00196B00"/>
    <w:rsid w:val="001A0B98"/>
    <w:rsid w:val="001A45C7"/>
    <w:rsid w:val="001B4687"/>
    <w:rsid w:val="001B6BF1"/>
    <w:rsid w:val="001C7284"/>
    <w:rsid w:val="001E654E"/>
    <w:rsid w:val="001F0ABC"/>
    <w:rsid w:val="001F1294"/>
    <w:rsid w:val="00211E96"/>
    <w:rsid w:val="00214451"/>
    <w:rsid w:val="00225922"/>
    <w:rsid w:val="00227C83"/>
    <w:rsid w:val="00234247"/>
    <w:rsid w:val="00243E21"/>
    <w:rsid w:val="002533A2"/>
    <w:rsid w:val="00283F00"/>
    <w:rsid w:val="00296DC5"/>
    <w:rsid w:val="002A6D21"/>
    <w:rsid w:val="002B082F"/>
    <w:rsid w:val="002B4F51"/>
    <w:rsid w:val="002C6E6F"/>
    <w:rsid w:val="002D3721"/>
    <w:rsid w:val="002D4655"/>
    <w:rsid w:val="002E4D77"/>
    <w:rsid w:val="002E5455"/>
    <w:rsid w:val="002F1199"/>
    <w:rsid w:val="002F2A19"/>
    <w:rsid w:val="002F36E1"/>
    <w:rsid w:val="002F464D"/>
    <w:rsid w:val="00312D41"/>
    <w:rsid w:val="00323DB3"/>
    <w:rsid w:val="00327DD3"/>
    <w:rsid w:val="003400FC"/>
    <w:rsid w:val="00352FD8"/>
    <w:rsid w:val="003615F7"/>
    <w:rsid w:val="00361D37"/>
    <w:rsid w:val="0036306F"/>
    <w:rsid w:val="003658D8"/>
    <w:rsid w:val="003679EA"/>
    <w:rsid w:val="00367FE5"/>
    <w:rsid w:val="0037019A"/>
    <w:rsid w:val="00370FFD"/>
    <w:rsid w:val="00375603"/>
    <w:rsid w:val="003771A6"/>
    <w:rsid w:val="003776D0"/>
    <w:rsid w:val="00384783"/>
    <w:rsid w:val="0038581D"/>
    <w:rsid w:val="00390405"/>
    <w:rsid w:val="00390FC4"/>
    <w:rsid w:val="00391D10"/>
    <w:rsid w:val="00392B99"/>
    <w:rsid w:val="00394EC5"/>
    <w:rsid w:val="003A0A37"/>
    <w:rsid w:val="003E06F6"/>
    <w:rsid w:val="003E3B10"/>
    <w:rsid w:val="003E6F46"/>
    <w:rsid w:val="003F6B70"/>
    <w:rsid w:val="00401618"/>
    <w:rsid w:val="004057D1"/>
    <w:rsid w:val="00406DAE"/>
    <w:rsid w:val="004127F3"/>
    <w:rsid w:val="0042053F"/>
    <w:rsid w:val="004307C8"/>
    <w:rsid w:val="00431650"/>
    <w:rsid w:val="004577AD"/>
    <w:rsid w:val="00463070"/>
    <w:rsid w:val="00471245"/>
    <w:rsid w:val="00471323"/>
    <w:rsid w:val="00471EBF"/>
    <w:rsid w:val="00473B9D"/>
    <w:rsid w:val="0047443C"/>
    <w:rsid w:val="0048288F"/>
    <w:rsid w:val="00484388"/>
    <w:rsid w:val="0049367F"/>
    <w:rsid w:val="004943DD"/>
    <w:rsid w:val="00495C0F"/>
    <w:rsid w:val="004A0D5D"/>
    <w:rsid w:val="004A2C3A"/>
    <w:rsid w:val="004A3617"/>
    <w:rsid w:val="004A5C41"/>
    <w:rsid w:val="004A73FF"/>
    <w:rsid w:val="004B1E5F"/>
    <w:rsid w:val="004B6C00"/>
    <w:rsid w:val="004B6D1F"/>
    <w:rsid w:val="004B6EE0"/>
    <w:rsid w:val="004D20CB"/>
    <w:rsid w:val="004D43C3"/>
    <w:rsid w:val="004D4AF7"/>
    <w:rsid w:val="004F40F0"/>
    <w:rsid w:val="00502C59"/>
    <w:rsid w:val="005108F4"/>
    <w:rsid w:val="00513753"/>
    <w:rsid w:val="00521340"/>
    <w:rsid w:val="00531F1D"/>
    <w:rsid w:val="00535094"/>
    <w:rsid w:val="00544387"/>
    <w:rsid w:val="0055378E"/>
    <w:rsid w:val="005648C0"/>
    <w:rsid w:val="005740E6"/>
    <w:rsid w:val="005826CB"/>
    <w:rsid w:val="00585DAB"/>
    <w:rsid w:val="005942F8"/>
    <w:rsid w:val="0059440B"/>
    <w:rsid w:val="005C77F5"/>
    <w:rsid w:val="005C7861"/>
    <w:rsid w:val="005D166E"/>
    <w:rsid w:val="005D5D96"/>
    <w:rsid w:val="005E4028"/>
    <w:rsid w:val="005E6344"/>
    <w:rsid w:val="005E6F98"/>
    <w:rsid w:val="005F0A05"/>
    <w:rsid w:val="005F3FAE"/>
    <w:rsid w:val="005F45CD"/>
    <w:rsid w:val="005F5716"/>
    <w:rsid w:val="006023C1"/>
    <w:rsid w:val="006035A8"/>
    <w:rsid w:val="00605A0A"/>
    <w:rsid w:val="00606E35"/>
    <w:rsid w:val="006139CF"/>
    <w:rsid w:val="00613B52"/>
    <w:rsid w:val="00613CB3"/>
    <w:rsid w:val="00621A4A"/>
    <w:rsid w:val="00624AAB"/>
    <w:rsid w:val="00633043"/>
    <w:rsid w:val="00640E6B"/>
    <w:rsid w:val="00643F12"/>
    <w:rsid w:val="00646E97"/>
    <w:rsid w:val="00652972"/>
    <w:rsid w:val="00664799"/>
    <w:rsid w:val="00672199"/>
    <w:rsid w:val="006856AE"/>
    <w:rsid w:val="00686706"/>
    <w:rsid w:val="006A208A"/>
    <w:rsid w:val="006A2EDD"/>
    <w:rsid w:val="006A7122"/>
    <w:rsid w:val="006B26B7"/>
    <w:rsid w:val="006C1EEF"/>
    <w:rsid w:val="006C1FE5"/>
    <w:rsid w:val="006C2460"/>
    <w:rsid w:val="006E4D2F"/>
    <w:rsid w:val="006E6B61"/>
    <w:rsid w:val="00703FF0"/>
    <w:rsid w:val="007059D8"/>
    <w:rsid w:val="007106BC"/>
    <w:rsid w:val="00723D58"/>
    <w:rsid w:val="00723E1F"/>
    <w:rsid w:val="00745523"/>
    <w:rsid w:val="007571B1"/>
    <w:rsid w:val="00757C7D"/>
    <w:rsid w:val="00766F58"/>
    <w:rsid w:val="00772AFB"/>
    <w:rsid w:val="007863A5"/>
    <w:rsid w:val="00790CAB"/>
    <w:rsid w:val="00794272"/>
    <w:rsid w:val="007A36C9"/>
    <w:rsid w:val="007A693F"/>
    <w:rsid w:val="007B1023"/>
    <w:rsid w:val="007C482B"/>
    <w:rsid w:val="007F55DF"/>
    <w:rsid w:val="007F7DD5"/>
    <w:rsid w:val="008138A4"/>
    <w:rsid w:val="00824C55"/>
    <w:rsid w:val="00825AE5"/>
    <w:rsid w:val="00841B43"/>
    <w:rsid w:val="008439DD"/>
    <w:rsid w:val="00847E6A"/>
    <w:rsid w:val="00850122"/>
    <w:rsid w:val="00852D26"/>
    <w:rsid w:val="00855EF4"/>
    <w:rsid w:val="0086679E"/>
    <w:rsid w:val="008A2923"/>
    <w:rsid w:val="008A3866"/>
    <w:rsid w:val="008A50FC"/>
    <w:rsid w:val="008A611E"/>
    <w:rsid w:val="008A7DAD"/>
    <w:rsid w:val="008B253E"/>
    <w:rsid w:val="008B4A46"/>
    <w:rsid w:val="008E6C20"/>
    <w:rsid w:val="008F4B91"/>
    <w:rsid w:val="009016A0"/>
    <w:rsid w:val="00901B36"/>
    <w:rsid w:val="0090291F"/>
    <w:rsid w:val="009127C3"/>
    <w:rsid w:val="00916AC8"/>
    <w:rsid w:val="0092116E"/>
    <w:rsid w:val="00923AF4"/>
    <w:rsid w:val="00941B5F"/>
    <w:rsid w:val="00944BCA"/>
    <w:rsid w:val="009528FD"/>
    <w:rsid w:val="00954F6C"/>
    <w:rsid w:val="009555F2"/>
    <w:rsid w:val="00955E7A"/>
    <w:rsid w:val="00962453"/>
    <w:rsid w:val="00965E31"/>
    <w:rsid w:val="009A04AD"/>
    <w:rsid w:val="009B3503"/>
    <w:rsid w:val="009B4AFF"/>
    <w:rsid w:val="009D3292"/>
    <w:rsid w:val="009D3A0B"/>
    <w:rsid w:val="009E5CCF"/>
    <w:rsid w:val="009F0DB7"/>
    <w:rsid w:val="00A13F36"/>
    <w:rsid w:val="00A17A01"/>
    <w:rsid w:val="00A240B5"/>
    <w:rsid w:val="00A3104E"/>
    <w:rsid w:val="00A33242"/>
    <w:rsid w:val="00A40ED4"/>
    <w:rsid w:val="00A418D4"/>
    <w:rsid w:val="00A70E84"/>
    <w:rsid w:val="00A7174D"/>
    <w:rsid w:val="00A82169"/>
    <w:rsid w:val="00A82CF3"/>
    <w:rsid w:val="00A93B6A"/>
    <w:rsid w:val="00AA7C88"/>
    <w:rsid w:val="00AB02A8"/>
    <w:rsid w:val="00AB04D0"/>
    <w:rsid w:val="00AB203B"/>
    <w:rsid w:val="00AC3364"/>
    <w:rsid w:val="00AD486E"/>
    <w:rsid w:val="00AD4F2D"/>
    <w:rsid w:val="00AD51EB"/>
    <w:rsid w:val="00AD5530"/>
    <w:rsid w:val="00AD72A5"/>
    <w:rsid w:val="00AE401E"/>
    <w:rsid w:val="00AF10CB"/>
    <w:rsid w:val="00AF4144"/>
    <w:rsid w:val="00B00DB6"/>
    <w:rsid w:val="00B0324B"/>
    <w:rsid w:val="00B104AF"/>
    <w:rsid w:val="00B108E7"/>
    <w:rsid w:val="00B13EA0"/>
    <w:rsid w:val="00B20ECC"/>
    <w:rsid w:val="00B24E51"/>
    <w:rsid w:val="00B30817"/>
    <w:rsid w:val="00B30BAD"/>
    <w:rsid w:val="00B31E83"/>
    <w:rsid w:val="00B33A32"/>
    <w:rsid w:val="00B40A68"/>
    <w:rsid w:val="00B413A3"/>
    <w:rsid w:val="00B43429"/>
    <w:rsid w:val="00B52E2B"/>
    <w:rsid w:val="00B60133"/>
    <w:rsid w:val="00B64AE0"/>
    <w:rsid w:val="00B80EF3"/>
    <w:rsid w:val="00B82896"/>
    <w:rsid w:val="00B86319"/>
    <w:rsid w:val="00B87CC0"/>
    <w:rsid w:val="00B91634"/>
    <w:rsid w:val="00B973BD"/>
    <w:rsid w:val="00BB3AE9"/>
    <w:rsid w:val="00BB7888"/>
    <w:rsid w:val="00BC1FE5"/>
    <w:rsid w:val="00BC3F2C"/>
    <w:rsid w:val="00BD7E70"/>
    <w:rsid w:val="00BF41E6"/>
    <w:rsid w:val="00C0626F"/>
    <w:rsid w:val="00C26891"/>
    <w:rsid w:val="00C27048"/>
    <w:rsid w:val="00C37406"/>
    <w:rsid w:val="00C457C9"/>
    <w:rsid w:val="00C47861"/>
    <w:rsid w:val="00C51CA0"/>
    <w:rsid w:val="00C6184F"/>
    <w:rsid w:val="00C6225F"/>
    <w:rsid w:val="00C65752"/>
    <w:rsid w:val="00C67E24"/>
    <w:rsid w:val="00C94C21"/>
    <w:rsid w:val="00C9623A"/>
    <w:rsid w:val="00CA17D0"/>
    <w:rsid w:val="00CA4FD8"/>
    <w:rsid w:val="00CB0AE0"/>
    <w:rsid w:val="00CB362A"/>
    <w:rsid w:val="00CB73BA"/>
    <w:rsid w:val="00CC05C3"/>
    <w:rsid w:val="00CC50C6"/>
    <w:rsid w:val="00CD1618"/>
    <w:rsid w:val="00CD16C1"/>
    <w:rsid w:val="00CD6BDB"/>
    <w:rsid w:val="00CE16CE"/>
    <w:rsid w:val="00CE27C5"/>
    <w:rsid w:val="00CE770C"/>
    <w:rsid w:val="00CF0F3D"/>
    <w:rsid w:val="00D0174A"/>
    <w:rsid w:val="00D055E7"/>
    <w:rsid w:val="00D166BE"/>
    <w:rsid w:val="00D24D05"/>
    <w:rsid w:val="00D258C8"/>
    <w:rsid w:val="00D340C5"/>
    <w:rsid w:val="00D35260"/>
    <w:rsid w:val="00D36344"/>
    <w:rsid w:val="00D365C4"/>
    <w:rsid w:val="00D41733"/>
    <w:rsid w:val="00D53561"/>
    <w:rsid w:val="00D63DED"/>
    <w:rsid w:val="00D65554"/>
    <w:rsid w:val="00D81BDA"/>
    <w:rsid w:val="00DA3455"/>
    <w:rsid w:val="00DA6488"/>
    <w:rsid w:val="00DB01BC"/>
    <w:rsid w:val="00DB12D3"/>
    <w:rsid w:val="00DC79AD"/>
    <w:rsid w:val="00DD2B21"/>
    <w:rsid w:val="00DD5A92"/>
    <w:rsid w:val="00DE0322"/>
    <w:rsid w:val="00DE2FED"/>
    <w:rsid w:val="00DE4570"/>
    <w:rsid w:val="00DE7B28"/>
    <w:rsid w:val="00DF4D60"/>
    <w:rsid w:val="00DF54BF"/>
    <w:rsid w:val="00E244E6"/>
    <w:rsid w:val="00E24FD1"/>
    <w:rsid w:val="00E31F6C"/>
    <w:rsid w:val="00E40585"/>
    <w:rsid w:val="00E510E7"/>
    <w:rsid w:val="00E66B8B"/>
    <w:rsid w:val="00E67352"/>
    <w:rsid w:val="00E72907"/>
    <w:rsid w:val="00E73C01"/>
    <w:rsid w:val="00E757BE"/>
    <w:rsid w:val="00E8744E"/>
    <w:rsid w:val="00E90DBA"/>
    <w:rsid w:val="00E93562"/>
    <w:rsid w:val="00E977F8"/>
    <w:rsid w:val="00EB06B4"/>
    <w:rsid w:val="00EB29B8"/>
    <w:rsid w:val="00EC51A4"/>
    <w:rsid w:val="00ED0747"/>
    <w:rsid w:val="00ED0C89"/>
    <w:rsid w:val="00ED7EB7"/>
    <w:rsid w:val="00EF3342"/>
    <w:rsid w:val="00EF4B39"/>
    <w:rsid w:val="00EF590E"/>
    <w:rsid w:val="00F06268"/>
    <w:rsid w:val="00F22FF8"/>
    <w:rsid w:val="00F36C13"/>
    <w:rsid w:val="00F3731A"/>
    <w:rsid w:val="00F46C17"/>
    <w:rsid w:val="00F63132"/>
    <w:rsid w:val="00F851EB"/>
    <w:rsid w:val="00F853A8"/>
    <w:rsid w:val="00F86A0B"/>
    <w:rsid w:val="00F87480"/>
    <w:rsid w:val="00F90DC2"/>
    <w:rsid w:val="00F92916"/>
    <w:rsid w:val="00FA5D8F"/>
    <w:rsid w:val="00FA6D50"/>
    <w:rsid w:val="00FB73DD"/>
    <w:rsid w:val="00FC28F7"/>
    <w:rsid w:val="00FC643A"/>
    <w:rsid w:val="00FC6CD7"/>
    <w:rsid w:val="00FD57D5"/>
    <w:rsid w:val="00FE2846"/>
    <w:rsid w:val="00FE4398"/>
    <w:rsid w:val="00FF590A"/>
    <w:rsid w:val="00FF5C3D"/>
    <w:rsid w:val="00FF7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6AC6"/>
  <w15:chartTrackingRefBased/>
  <w15:docId w15:val="{671A2870-DCD7-47AB-BD2F-4A9A1C6E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D5"/>
    <w:pPr>
      <w:ind w:left="720"/>
      <w:contextualSpacing/>
    </w:pPr>
  </w:style>
  <w:style w:type="character" w:styleId="Hyperlink">
    <w:name w:val="Hyperlink"/>
    <w:basedOn w:val="DefaultParagraphFont"/>
    <w:uiPriority w:val="99"/>
    <w:unhideWhenUsed/>
    <w:rsid w:val="003E6F46"/>
    <w:rPr>
      <w:color w:val="0563C1" w:themeColor="hyperlink"/>
      <w:u w:val="single"/>
    </w:rPr>
  </w:style>
  <w:style w:type="character" w:styleId="UnresolvedMention">
    <w:name w:val="Unresolved Mention"/>
    <w:basedOn w:val="DefaultParagraphFont"/>
    <w:uiPriority w:val="99"/>
    <w:semiHidden/>
    <w:unhideWhenUsed/>
    <w:rsid w:val="003E6F46"/>
    <w:rPr>
      <w:color w:val="605E5C"/>
      <w:shd w:val="clear" w:color="auto" w:fill="E1DFDD"/>
    </w:rPr>
  </w:style>
  <w:style w:type="paragraph" w:styleId="Header">
    <w:name w:val="header"/>
    <w:basedOn w:val="Normal"/>
    <w:link w:val="HeaderChar"/>
    <w:uiPriority w:val="99"/>
    <w:unhideWhenUsed/>
    <w:rsid w:val="00AC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364"/>
  </w:style>
  <w:style w:type="paragraph" w:styleId="Footer">
    <w:name w:val="footer"/>
    <w:basedOn w:val="Normal"/>
    <w:link w:val="FooterChar"/>
    <w:uiPriority w:val="99"/>
    <w:unhideWhenUsed/>
    <w:rsid w:val="00AC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364"/>
  </w:style>
  <w:style w:type="paragraph" w:styleId="NormalWeb">
    <w:name w:val="Normal (Web)"/>
    <w:basedOn w:val="Normal"/>
    <w:uiPriority w:val="99"/>
    <w:semiHidden/>
    <w:unhideWhenUsed/>
    <w:rsid w:val="008501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5297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6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539870">
      <w:bodyDiv w:val="1"/>
      <w:marLeft w:val="0"/>
      <w:marRight w:val="0"/>
      <w:marTop w:val="0"/>
      <w:marBottom w:val="0"/>
      <w:divBdr>
        <w:top w:val="none" w:sz="0" w:space="0" w:color="auto"/>
        <w:left w:val="none" w:sz="0" w:space="0" w:color="auto"/>
        <w:bottom w:val="none" w:sz="0" w:space="0" w:color="auto"/>
        <w:right w:val="none" w:sz="0" w:space="0" w:color="auto"/>
      </w:divBdr>
    </w:div>
    <w:div w:id="494733980">
      <w:bodyDiv w:val="1"/>
      <w:marLeft w:val="0"/>
      <w:marRight w:val="0"/>
      <w:marTop w:val="0"/>
      <w:marBottom w:val="0"/>
      <w:divBdr>
        <w:top w:val="none" w:sz="0" w:space="0" w:color="auto"/>
        <w:left w:val="none" w:sz="0" w:space="0" w:color="auto"/>
        <w:bottom w:val="none" w:sz="0" w:space="0" w:color="auto"/>
        <w:right w:val="none" w:sz="0" w:space="0" w:color="auto"/>
      </w:divBdr>
    </w:div>
    <w:div w:id="498352988">
      <w:bodyDiv w:val="1"/>
      <w:marLeft w:val="0"/>
      <w:marRight w:val="0"/>
      <w:marTop w:val="0"/>
      <w:marBottom w:val="0"/>
      <w:divBdr>
        <w:top w:val="none" w:sz="0" w:space="0" w:color="auto"/>
        <w:left w:val="none" w:sz="0" w:space="0" w:color="auto"/>
        <w:bottom w:val="none" w:sz="0" w:space="0" w:color="auto"/>
        <w:right w:val="none" w:sz="0" w:space="0" w:color="auto"/>
      </w:divBdr>
    </w:div>
    <w:div w:id="739136342">
      <w:bodyDiv w:val="1"/>
      <w:marLeft w:val="0"/>
      <w:marRight w:val="0"/>
      <w:marTop w:val="0"/>
      <w:marBottom w:val="0"/>
      <w:divBdr>
        <w:top w:val="none" w:sz="0" w:space="0" w:color="auto"/>
        <w:left w:val="none" w:sz="0" w:space="0" w:color="auto"/>
        <w:bottom w:val="none" w:sz="0" w:space="0" w:color="auto"/>
        <w:right w:val="none" w:sz="0" w:space="0" w:color="auto"/>
      </w:divBdr>
    </w:div>
    <w:div w:id="1155804889">
      <w:bodyDiv w:val="1"/>
      <w:marLeft w:val="0"/>
      <w:marRight w:val="0"/>
      <w:marTop w:val="0"/>
      <w:marBottom w:val="0"/>
      <w:divBdr>
        <w:top w:val="none" w:sz="0" w:space="0" w:color="auto"/>
        <w:left w:val="none" w:sz="0" w:space="0" w:color="auto"/>
        <w:bottom w:val="none" w:sz="0" w:space="0" w:color="auto"/>
        <w:right w:val="none" w:sz="0" w:space="0" w:color="auto"/>
      </w:divBdr>
    </w:div>
    <w:div w:id="1159078284">
      <w:bodyDiv w:val="1"/>
      <w:marLeft w:val="0"/>
      <w:marRight w:val="0"/>
      <w:marTop w:val="0"/>
      <w:marBottom w:val="0"/>
      <w:divBdr>
        <w:top w:val="none" w:sz="0" w:space="0" w:color="auto"/>
        <w:left w:val="none" w:sz="0" w:space="0" w:color="auto"/>
        <w:bottom w:val="none" w:sz="0" w:space="0" w:color="auto"/>
        <w:right w:val="none" w:sz="0" w:space="0" w:color="auto"/>
      </w:divBdr>
    </w:div>
    <w:div w:id="1192376496">
      <w:bodyDiv w:val="1"/>
      <w:marLeft w:val="0"/>
      <w:marRight w:val="0"/>
      <w:marTop w:val="0"/>
      <w:marBottom w:val="0"/>
      <w:divBdr>
        <w:top w:val="none" w:sz="0" w:space="0" w:color="auto"/>
        <w:left w:val="none" w:sz="0" w:space="0" w:color="auto"/>
        <w:bottom w:val="none" w:sz="0" w:space="0" w:color="auto"/>
        <w:right w:val="none" w:sz="0" w:space="0" w:color="auto"/>
      </w:divBdr>
    </w:div>
    <w:div w:id="1355106896">
      <w:bodyDiv w:val="1"/>
      <w:marLeft w:val="0"/>
      <w:marRight w:val="0"/>
      <w:marTop w:val="0"/>
      <w:marBottom w:val="0"/>
      <w:divBdr>
        <w:top w:val="none" w:sz="0" w:space="0" w:color="auto"/>
        <w:left w:val="none" w:sz="0" w:space="0" w:color="auto"/>
        <w:bottom w:val="none" w:sz="0" w:space="0" w:color="auto"/>
        <w:right w:val="none" w:sz="0" w:space="0" w:color="auto"/>
      </w:divBdr>
    </w:div>
    <w:div w:id="1527908914">
      <w:bodyDiv w:val="1"/>
      <w:marLeft w:val="0"/>
      <w:marRight w:val="0"/>
      <w:marTop w:val="0"/>
      <w:marBottom w:val="0"/>
      <w:divBdr>
        <w:top w:val="none" w:sz="0" w:space="0" w:color="auto"/>
        <w:left w:val="none" w:sz="0" w:space="0" w:color="auto"/>
        <w:bottom w:val="none" w:sz="0" w:space="0" w:color="auto"/>
        <w:right w:val="none" w:sz="0" w:space="0" w:color="auto"/>
      </w:divBdr>
    </w:div>
    <w:div w:id="1812550969">
      <w:bodyDiv w:val="1"/>
      <w:marLeft w:val="0"/>
      <w:marRight w:val="0"/>
      <w:marTop w:val="0"/>
      <w:marBottom w:val="0"/>
      <w:divBdr>
        <w:top w:val="none" w:sz="0" w:space="0" w:color="auto"/>
        <w:left w:val="none" w:sz="0" w:space="0" w:color="auto"/>
        <w:bottom w:val="none" w:sz="0" w:space="0" w:color="auto"/>
        <w:right w:val="none" w:sz="0" w:space="0" w:color="auto"/>
      </w:divBdr>
    </w:div>
    <w:div w:id="1984503240">
      <w:bodyDiv w:val="1"/>
      <w:marLeft w:val="0"/>
      <w:marRight w:val="0"/>
      <w:marTop w:val="0"/>
      <w:marBottom w:val="0"/>
      <w:divBdr>
        <w:top w:val="none" w:sz="0" w:space="0" w:color="auto"/>
        <w:left w:val="none" w:sz="0" w:space="0" w:color="auto"/>
        <w:bottom w:val="none" w:sz="0" w:space="0" w:color="auto"/>
        <w:right w:val="none" w:sz="0" w:space="0" w:color="auto"/>
      </w:divBdr>
    </w:div>
    <w:div w:id="19961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obhoch@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Hochmuth,Robert Conway</dc:creator>
  <cp:keywords/>
  <dc:description/>
  <cp:lastModifiedBy>Hochmuth,Robert Conway</cp:lastModifiedBy>
  <cp:revision>2</cp:revision>
  <dcterms:created xsi:type="dcterms:W3CDTF">2025-04-15T01:17:00Z</dcterms:created>
  <dcterms:modified xsi:type="dcterms:W3CDTF">2025-04-15T01:17:00Z</dcterms:modified>
</cp:coreProperties>
</file>